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>
      <w:pPr>
        <w:pStyle w:val="4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>
      <w:pPr>
        <w:pStyle w:val="4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>
      <w:pPr>
        <w:pStyle w:val="4"/>
        <w:rPr>
          <w:rFonts w:ascii="Arial MT"/>
          <w:sz w:val="24"/>
        </w:rPr>
      </w:pPr>
    </w:p>
    <w:p>
      <w:pPr>
        <w:pStyle w:val="4"/>
        <w:spacing w:before="6"/>
        <w:rPr>
          <w:rFonts w:ascii="Arial MT"/>
          <w:sz w:val="25"/>
        </w:rPr>
      </w:pPr>
    </w:p>
    <w:p>
      <w:pPr>
        <w:pStyle w:val="5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>
      <w:pPr>
        <w:pStyle w:val="4"/>
        <w:rPr>
          <w:rFonts w:ascii="Arial"/>
          <w:b/>
          <w:sz w:val="24"/>
        </w:rPr>
      </w:pPr>
    </w:p>
    <w:p>
      <w:pPr>
        <w:pStyle w:val="4"/>
        <w:spacing w:before="5"/>
        <w:rPr>
          <w:rFonts w:ascii="Arial"/>
          <w:b/>
          <w:sz w:val="24"/>
        </w:rPr>
      </w:pPr>
    </w:p>
    <w:p>
      <w:pPr>
        <w:pStyle w:val="4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r>
        <w:rPr>
          <w:w w:val="105"/>
        </w:rPr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r>
        <w:rPr>
          <w:w w:val="105"/>
        </w:rPr>
        <w:t>nat...</w:t>
      </w:r>
      <w:r>
        <w:rPr>
          <w:w w:val="105"/>
        </w:rPr>
        <w:tab/>
      </w:r>
      <w:r>
        <w:rPr>
          <w:w w:val="105"/>
        </w:rPr>
        <w:t>a</w:t>
      </w:r>
    </w:p>
    <w:p>
      <w:pPr>
        <w:pStyle w:val="4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>
      <w:pPr>
        <w:pStyle w:val="4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>
      <w:pPr>
        <w:pStyle w:val="4"/>
        <w:spacing w:before="6"/>
        <w:rPr>
          <w:i/>
        </w:rPr>
      </w:pPr>
    </w:p>
    <w:p>
      <w:pPr>
        <w:pStyle w:val="4"/>
        <w:ind w:right="4581" w:firstLine="4180" w:firstLineChars="1900"/>
        <w:jc w:val="both"/>
      </w:pPr>
      <w:r>
        <w:rPr>
          <w:w w:val="105"/>
        </w:rPr>
        <w:t>CHIEDE</w:t>
      </w:r>
    </w:p>
    <w:p>
      <w:pPr>
        <w:pStyle w:val="4"/>
        <w:rPr>
          <w:sz w:val="26"/>
        </w:rPr>
      </w:pPr>
    </w:p>
    <w:p>
      <w:pPr>
        <w:pStyle w:val="4"/>
        <w:spacing w:before="4" w:line="360" w:lineRule="auto"/>
        <w:rPr>
          <w:sz w:val="36"/>
        </w:rPr>
      </w:pPr>
      <w:r>
        <w:t xml:space="preserve">applicazione dell’art. 36 del C.C.N.L.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</w:t>
      </w:r>
      <w:r>
        <w:rPr>
          <w:rFonts w:hint="default"/>
          <w:color w:val="1A1A1A"/>
          <w:spacing w:val="1"/>
          <w:w w:val="102"/>
          <w:lang w:val="it-IT"/>
        </w:rPr>
        <w:t xml:space="preserve"> UNIFAD SCUOLA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rFonts w:hint="default"/>
          <w:color w:val="1A1A1A"/>
          <w:lang w:val="it-IT"/>
        </w:rPr>
        <w:t xml:space="preserve">Tramite </w:t>
      </w:r>
      <w:bookmarkStart w:id="0" w:name="_GoBack"/>
      <w:bookmarkEnd w:id="0"/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>
      <w:pPr>
        <w:pStyle w:val="4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>
      <w:pPr>
        <w:pStyle w:val="4"/>
        <w:rPr>
          <w:sz w:val="26"/>
        </w:rPr>
      </w:pPr>
    </w:p>
    <w:p>
      <w:pPr>
        <w:pStyle w:val="4"/>
        <w:tabs>
          <w:tab w:val="left" w:leader="dot" w:pos="1685"/>
        </w:tabs>
        <w:spacing w:before="228"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>
      <w:pPr>
        <w:pStyle w:val="4"/>
        <w:spacing w:before="181"/>
      </w:pPr>
      <w:r>
        <w:t xml:space="preserve">......................................................................................................................................    </w:t>
      </w:r>
    </w:p>
    <w:p>
      <w:pPr>
        <w:pStyle w:val="4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>
      <w:pPr>
        <w:pStyle w:val="4"/>
        <w:rPr>
          <w:sz w:val="26"/>
        </w:rPr>
      </w:pPr>
    </w:p>
    <w:p>
      <w:pPr>
        <w:pStyle w:val="4"/>
        <w:spacing w:before="5"/>
        <w:rPr>
          <w:sz w:val="19"/>
        </w:rPr>
      </w:pPr>
    </w:p>
    <w:p>
      <w:pPr>
        <w:pStyle w:val="4"/>
        <w:spacing w:before="1"/>
        <w:ind w:left="117"/>
      </w:pPr>
      <w:r>
        <w:t>Allega documentazione/autocertificazione giustificativa.</w:t>
      </w:r>
    </w:p>
    <w:p>
      <w:pPr>
        <w:pStyle w:val="4"/>
        <w:rPr>
          <w:sz w:val="26"/>
        </w:rPr>
      </w:pPr>
    </w:p>
    <w:p>
      <w:pPr>
        <w:pStyle w:val="4"/>
        <w:spacing w:before="227"/>
        <w:ind w:left="117"/>
      </w:pPr>
      <w:r>
        <w:t>........................................</w:t>
      </w:r>
      <w:r>
        <w:rPr>
          <w:spacing w:val="70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5"/>
        </w:rPr>
      </w:pPr>
    </w:p>
    <w:p>
      <w:pPr>
        <w:rPr>
          <w:sz w:val="15"/>
        </w:rPr>
        <w:sectPr>
          <w:type w:val="continuous"/>
          <w:pgSz w:w="11910" w:h="16840"/>
          <w:pgMar w:top="1460" w:right="1020" w:bottom="280" w:left="1020" w:header="720" w:footer="720" w:gutter="0"/>
          <w:cols w:space="720" w:num="1"/>
        </w:sectPr>
      </w:pP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spacing w:before="4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>
      <w:pPr>
        <w:pStyle w:val="7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>
      <w:pPr>
        <w:tabs>
          <w:tab w:val="left" w:pos="414"/>
        </w:tabs>
        <w:spacing w:before="32"/>
        <w:ind w:left="116"/>
        <w:rPr>
          <w:i/>
          <w:sz w:val="21"/>
        </w:rPr>
      </w:pPr>
    </w:p>
    <w:p>
      <w:pPr>
        <w:pStyle w:val="4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>
      <w:pPr>
        <w:pStyle w:val="4"/>
        <w:spacing w:before="147"/>
        <w:ind w:left="1613" w:right="2392"/>
        <w:jc w:val="center"/>
      </w:pPr>
      <w:r>
        <w:rPr>
          <w:w w:val="105"/>
        </w:rPr>
        <w:t>(firma)</w:t>
      </w:r>
    </w:p>
    <w:sectPr>
      <w:type w:val="continuous"/>
      <w:pgSz w:w="11910" w:h="16840"/>
      <w:pgMar w:top="1460" w:right="1020" w:bottom="280" w:left="1020" w:header="720" w:footer="720" w:gutter="0"/>
      <w:cols w:equalWidth="0" w:num="2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Helvetica Neue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17383"/>
    <w:multiLevelType w:val="multilevel"/>
    <w:tmpl w:val="33F17383"/>
    <w:lvl w:ilvl="0" w:tentative="0">
      <w:start w:val="1"/>
      <w:numFmt w:val="lowerLetter"/>
      <w:lvlText w:val="(%1)"/>
      <w:lvlJc w:val="left"/>
      <w:pPr>
        <w:ind w:left="413" w:hanging="297"/>
        <w:jc w:val="left"/>
      </w:pPr>
      <w:rPr>
        <w:rFonts w:hint="default" w:ascii="Calibri" w:hAnsi="Calibri" w:eastAsia="Calibri" w:cs="Calibri"/>
        <w:i/>
        <w:iCs/>
        <w:spacing w:val="0"/>
        <w:w w:val="102"/>
        <w:sz w:val="21"/>
        <w:szCs w:val="21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34A"/>
    <w:rsid w:val="00236120"/>
    <w:rsid w:val="00A0434A"/>
    <w:rsid w:val="1FBBD843"/>
    <w:rsid w:val="78DDD074"/>
    <w:rsid w:val="7FAEFB9E"/>
    <w:rsid w:val="7FBFF373"/>
    <w:rsid w:val="7FCE90B1"/>
    <w:rsid w:val="9FF4DC46"/>
    <w:rsid w:val="BDFF8A7B"/>
    <w:rsid w:val="FF9EC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Title"/>
    <w:basedOn w:val="1"/>
    <w:qFormat/>
    <w:uiPriority w:val="1"/>
    <w:pPr>
      <w:ind w:left="117"/>
    </w:pPr>
    <w:rPr>
      <w:rFonts w:ascii="Arial" w:hAnsi="Arial" w:eastAsia="Arial" w:cs="Arial"/>
      <w:b/>
      <w:bCs/>
      <w:sz w:val="21"/>
      <w:szCs w:val="21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13" w:hanging="297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1545</Characters>
  <Lines>12</Lines>
  <Paragraphs>3</Paragraphs>
  <TotalTime>9</TotalTime>
  <ScaleCrop>false</ScaleCrop>
  <LinksUpToDate>false</LinksUpToDate>
  <CharactersWithSpaces>1812</CharactersWithSpaces>
  <Application>WPS Office_5.7.1.8093_F1E327BC-269C-435d-A152-05C5408002CA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2024-01-26T15:58:00Z</dcterms:created>
  <dc:creator>Data</dc:creator>
  <cp:lastModifiedBy>Ade Sam</cp:lastModifiedBy>
  <dcterms:modified xsi:type="dcterms:W3CDTF">2026-03-01T18:58:19Z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1033-5.7.1.8093</vt:lpwstr>
  </property>
</Properties>
</file>